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F83BB" w14:textId="1FAB3AA8" w:rsidR="00E11220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福建农林大学金山学院第十二届“</w:t>
      </w:r>
      <w:r w:rsidR="005D0F41">
        <w:rPr>
          <w:rFonts w:hint="eastAsia"/>
          <w:b/>
          <w:sz w:val="36"/>
          <w:szCs w:val="36"/>
        </w:rPr>
        <w:t>十佳大学生</w:t>
      </w:r>
      <w:r>
        <w:rPr>
          <w:rFonts w:hint="eastAsia"/>
          <w:b/>
          <w:sz w:val="36"/>
          <w:szCs w:val="36"/>
        </w:rPr>
        <w:t>”报名工作相关注意事项</w:t>
      </w:r>
    </w:p>
    <w:p w14:paraId="5D4D6BE9" w14:textId="77777777" w:rsidR="00E11220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推荐表（</w:t>
      </w:r>
      <w:r>
        <w:rPr>
          <w:rFonts w:hint="eastAsia"/>
          <w:b/>
          <w:color w:val="FF0000"/>
          <w:sz w:val="28"/>
          <w:szCs w:val="28"/>
        </w:rPr>
        <w:t>填好后</w:t>
      </w:r>
      <w:r>
        <w:rPr>
          <w:rFonts w:hint="eastAsia"/>
          <w:b/>
          <w:sz w:val="28"/>
          <w:szCs w:val="28"/>
        </w:rPr>
        <w:t>并打印表格</w:t>
      </w:r>
      <w:r>
        <w:rPr>
          <w:rFonts w:hint="eastAsia"/>
          <w:b/>
          <w:color w:val="FF0000"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份后，需由辅导员和系团委盖章后上交）</w:t>
      </w:r>
    </w:p>
    <w:p w14:paraId="7E31A55A" w14:textId="77777777" w:rsidR="00E11220" w:rsidRDefault="00000000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1、籍贯：填写省市，统一</w:t>
      </w:r>
      <w:r>
        <w:rPr>
          <w:rFonts w:ascii="仿宋" w:eastAsia="仿宋" w:hAnsi="仿宋" w:hint="eastAsia"/>
          <w:color w:val="FF0000"/>
          <w:sz w:val="28"/>
          <w:szCs w:val="28"/>
        </w:rPr>
        <w:t>填写地级市</w:t>
      </w:r>
      <w:r>
        <w:rPr>
          <w:rFonts w:ascii="仿宋" w:eastAsia="仿宋" w:hAnsi="仿宋" w:hint="eastAsia"/>
          <w:sz w:val="28"/>
          <w:szCs w:val="28"/>
        </w:rPr>
        <w:t>，例：福建福州</w:t>
      </w:r>
    </w:p>
    <w:p w14:paraId="51A17A7C" w14:textId="0F16E261" w:rsidR="00E11220" w:rsidRDefault="00000000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202</w:t>
      </w:r>
      <w:r w:rsidR="005D0F41"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-202</w:t>
      </w:r>
      <w:r w:rsidR="005D0F41">
        <w:rPr>
          <w:rFonts w:ascii="仿宋" w:eastAsia="仿宋" w:hAnsi="仿宋"/>
          <w:sz w:val="28"/>
          <w:szCs w:val="28"/>
        </w:rPr>
        <w:t>2</w:t>
      </w:r>
      <w:proofErr w:type="gramStart"/>
      <w:r>
        <w:rPr>
          <w:rFonts w:ascii="仿宋" w:eastAsia="仿宋" w:hAnsi="仿宋" w:hint="eastAsia"/>
          <w:sz w:val="28"/>
          <w:szCs w:val="28"/>
        </w:rPr>
        <w:t>学年综测排名</w:t>
      </w:r>
      <w:proofErr w:type="gramEnd"/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color w:val="FF0000"/>
          <w:sz w:val="28"/>
          <w:szCs w:val="28"/>
        </w:rPr>
        <w:t xml:space="preserve">格式： </w:t>
      </w:r>
      <w:r>
        <w:rPr>
          <w:rFonts w:ascii="仿宋" w:eastAsia="仿宋" w:hAnsi="仿宋" w:hint="eastAsia"/>
          <w:color w:val="FF0000"/>
          <w:sz w:val="28"/>
          <w:szCs w:val="28"/>
        </w:rPr>
        <w:t>排名</w:t>
      </w:r>
      <w:r>
        <w:rPr>
          <w:rFonts w:ascii="仿宋" w:eastAsia="仿宋" w:hAnsi="仿宋"/>
          <w:color w:val="FF0000"/>
          <w:sz w:val="28"/>
          <w:szCs w:val="28"/>
        </w:rPr>
        <w:t>/</w:t>
      </w:r>
      <w:r>
        <w:rPr>
          <w:rFonts w:ascii="仿宋" w:eastAsia="仿宋" w:hAnsi="仿宋" w:hint="eastAsia"/>
          <w:color w:val="FF0000"/>
          <w:sz w:val="28"/>
          <w:szCs w:val="28"/>
        </w:rPr>
        <w:t>专业人数，</w:t>
      </w:r>
      <w:r>
        <w:rPr>
          <w:rFonts w:ascii="仿宋" w:eastAsia="仿宋" w:hAnsi="仿宋" w:hint="eastAsia"/>
          <w:sz w:val="28"/>
          <w:szCs w:val="28"/>
        </w:rPr>
        <w:t>例如：1/80。</w:t>
      </w:r>
      <w:r>
        <w:rPr>
          <w:rFonts w:ascii="仿宋" w:eastAsia="仿宋" w:hAnsi="仿宋" w:hint="eastAsia"/>
          <w:color w:val="FF0000"/>
          <w:sz w:val="28"/>
          <w:szCs w:val="28"/>
        </w:rPr>
        <w:t>注意：</w:t>
      </w:r>
      <w:r>
        <w:rPr>
          <w:rFonts w:ascii="仿宋" w:eastAsia="仿宋" w:hAnsi="仿宋"/>
          <w:color w:val="FF0000"/>
          <w:sz w:val="28"/>
          <w:szCs w:val="28"/>
        </w:rPr>
        <w:t>转专业写原</w:t>
      </w:r>
      <w:proofErr w:type="gramStart"/>
      <w:r>
        <w:rPr>
          <w:rFonts w:ascii="仿宋" w:eastAsia="仿宋" w:hAnsi="仿宋"/>
          <w:color w:val="FF0000"/>
          <w:sz w:val="28"/>
          <w:szCs w:val="28"/>
        </w:rPr>
        <w:t>专业综测排名</w:t>
      </w:r>
      <w:proofErr w:type="gramEnd"/>
      <w:r>
        <w:rPr>
          <w:rFonts w:ascii="仿宋" w:eastAsia="仿宋" w:hAnsi="仿宋" w:hint="eastAsia"/>
          <w:color w:val="FF0000"/>
          <w:sz w:val="28"/>
          <w:szCs w:val="28"/>
        </w:rPr>
        <w:t>。</w:t>
      </w:r>
    </w:p>
    <w:p w14:paraId="3AE4CC93" w14:textId="3DF4FFAE" w:rsidR="00E11220" w:rsidRDefault="00000000">
      <w:pPr>
        <w:autoSpaceDE w:val="0"/>
        <w:autoSpaceDN w:val="0"/>
        <w:adjustRightInd w:val="0"/>
        <w:snapToGrid w:val="0"/>
        <w:spacing w:line="46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</w:t>
      </w:r>
      <w:r w:rsidR="005D0F41"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-202</w:t>
      </w:r>
      <w:r w:rsidR="005D0F41"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学年补考情况（科目、科数）：例如：</w:t>
      </w:r>
      <w:r>
        <w:rPr>
          <w:rFonts w:ascii="仿宋_GB2312" w:eastAsia="仿宋_GB2312" w:hAnsi="仿宋_GB2312" w:cs="仿宋_GB2312" w:hint="eastAsia"/>
          <w:color w:val="FF0000"/>
          <w:sz w:val="28"/>
          <w:szCs w:val="28"/>
        </w:rPr>
        <w:t>重修填：</w:t>
      </w:r>
      <w:r>
        <w:rPr>
          <w:rFonts w:ascii="仿宋_GB2312" w:eastAsia="仿宋_GB2312" w:hAnsi="仿宋_GB2312" w:cs="仿宋_GB2312" w:hint="eastAsia"/>
          <w:sz w:val="28"/>
          <w:szCs w:val="28"/>
        </w:rPr>
        <w:t>重修高数/1门，</w:t>
      </w:r>
      <w:r>
        <w:rPr>
          <w:rFonts w:ascii="仿宋_GB2312" w:eastAsia="仿宋_GB2312" w:hAnsi="仿宋_GB2312" w:cs="仿宋_GB2312" w:hint="eastAsia"/>
          <w:color w:val="FF0000"/>
          <w:sz w:val="28"/>
          <w:szCs w:val="28"/>
        </w:rPr>
        <w:t>补考填：</w:t>
      </w:r>
      <w:r>
        <w:rPr>
          <w:rFonts w:ascii="仿宋_GB2312" w:eastAsia="仿宋_GB2312" w:hAnsi="仿宋_GB2312" w:cs="仿宋_GB2312" w:hint="eastAsia"/>
          <w:sz w:val="28"/>
          <w:szCs w:val="28"/>
        </w:rPr>
        <w:t>补考英语/1门，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没有填</w:t>
      </w:r>
      <w:r>
        <w:rPr>
          <w:rFonts w:ascii="仿宋_GB2312" w:eastAsia="仿宋_GB2312" w:hAnsi="仿宋_GB2312" w:cs="仿宋_GB2312" w:hint="eastAsia"/>
          <w:color w:val="FF0000"/>
          <w:sz w:val="28"/>
          <w:szCs w:val="28"/>
        </w:rPr>
        <w:t>无。</w:t>
      </w:r>
    </w:p>
    <w:p w14:paraId="768901F5" w14:textId="77777777" w:rsidR="00E11220" w:rsidRDefault="00000000">
      <w:pPr>
        <w:spacing w:line="500" w:lineRule="exac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4、职务：大学所</w:t>
      </w:r>
      <w:r>
        <w:rPr>
          <w:rFonts w:ascii="仿宋" w:eastAsia="仿宋" w:hAnsi="仿宋" w:hint="eastAsia"/>
          <w:color w:val="FF0000"/>
          <w:sz w:val="28"/>
          <w:szCs w:val="28"/>
        </w:rPr>
        <w:t>担任过</w:t>
      </w:r>
      <w:r>
        <w:rPr>
          <w:rFonts w:ascii="仿宋" w:eastAsia="仿宋" w:hAnsi="仿宋" w:hint="eastAsia"/>
          <w:sz w:val="28"/>
          <w:szCs w:val="28"/>
        </w:rPr>
        <w:t>的最高职务，</w:t>
      </w:r>
      <w:r>
        <w:rPr>
          <w:rFonts w:ascii="仿宋" w:eastAsia="仿宋" w:hAnsi="仿宋" w:hint="eastAsia"/>
          <w:color w:val="FF0000"/>
          <w:sz w:val="28"/>
          <w:szCs w:val="28"/>
        </w:rPr>
        <w:t>例如：团委办公室工作志愿者/工作人员、学生会综合事务部工作志愿者/工作人员、院红十字会办公室工作志愿者/工作人员（若为校级部门，格式：校XX部门XXX，班级职务照常）。</w:t>
      </w:r>
    </w:p>
    <w:p w14:paraId="011D1D0D" w14:textId="77777777" w:rsidR="00E11220" w:rsidRDefault="00000000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5、主要获奖情况：注意写清楚</w:t>
      </w:r>
      <w:r>
        <w:rPr>
          <w:rFonts w:ascii="仿宋" w:eastAsia="仿宋" w:hAnsi="仿宋" w:hint="eastAsia"/>
          <w:color w:val="FF0000"/>
          <w:sz w:val="28"/>
          <w:szCs w:val="28"/>
        </w:rPr>
        <w:t>时间</w:t>
      </w:r>
      <w:r>
        <w:rPr>
          <w:rFonts w:ascii="仿宋" w:eastAsia="仿宋" w:hAnsi="仿宋" w:hint="eastAsia"/>
          <w:sz w:val="28"/>
          <w:szCs w:val="28"/>
        </w:rPr>
        <w:t>，例：1.20XX-20XX学年，</w:t>
      </w:r>
      <w:proofErr w:type="gramStart"/>
      <w:r>
        <w:rPr>
          <w:rFonts w:ascii="仿宋" w:eastAsia="仿宋" w:hAnsi="仿宋" w:hint="eastAsia"/>
          <w:sz w:val="28"/>
          <w:szCs w:val="28"/>
        </w:rPr>
        <w:t>获院一等</w:t>
      </w:r>
      <w:proofErr w:type="gramEnd"/>
      <w:r>
        <w:rPr>
          <w:rFonts w:ascii="仿宋" w:eastAsia="仿宋" w:hAnsi="仿宋" w:hint="eastAsia"/>
          <w:sz w:val="28"/>
          <w:szCs w:val="28"/>
        </w:rPr>
        <w:t>奖学金；2.20XX-20XX学年，</w:t>
      </w:r>
      <w:proofErr w:type="gramStart"/>
      <w:r>
        <w:rPr>
          <w:rFonts w:ascii="仿宋" w:eastAsia="仿宋" w:hAnsi="仿宋" w:hint="eastAsia"/>
          <w:sz w:val="28"/>
          <w:szCs w:val="28"/>
        </w:rPr>
        <w:t>获院一等</w:t>
      </w:r>
      <w:proofErr w:type="gramEnd"/>
      <w:r>
        <w:rPr>
          <w:rFonts w:ascii="仿宋" w:eastAsia="仿宋" w:hAnsi="仿宋" w:hint="eastAsia"/>
          <w:sz w:val="28"/>
          <w:szCs w:val="28"/>
        </w:rPr>
        <w:t>奖学金。（只要写</w:t>
      </w:r>
      <w:r>
        <w:rPr>
          <w:rFonts w:ascii="仿宋" w:eastAsia="仿宋" w:hAnsi="仿宋" w:hint="eastAsia"/>
          <w:color w:val="FF0000"/>
          <w:sz w:val="28"/>
          <w:szCs w:val="28"/>
        </w:rPr>
        <w:t>在本院期间</w:t>
      </w:r>
      <w:r>
        <w:rPr>
          <w:rFonts w:ascii="仿宋" w:eastAsia="仿宋" w:hAnsi="仿宋" w:hint="eastAsia"/>
          <w:sz w:val="28"/>
          <w:szCs w:val="28"/>
        </w:rPr>
        <w:t>，若有获奖情况，则该栏表格格式需左对齐。若没有就写</w:t>
      </w:r>
      <w:r>
        <w:rPr>
          <w:rFonts w:ascii="仿宋" w:eastAsia="仿宋" w:hAnsi="仿宋" w:hint="eastAsia"/>
          <w:color w:val="FF0000"/>
          <w:sz w:val="28"/>
          <w:szCs w:val="28"/>
        </w:rPr>
        <w:t>无并格式居中</w:t>
      </w:r>
      <w:r>
        <w:rPr>
          <w:rFonts w:ascii="仿宋" w:eastAsia="仿宋" w:hAnsi="仿宋" w:hint="eastAsia"/>
          <w:sz w:val="28"/>
          <w:szCs w:val="28"/>
        </w:rPr>
        <w:t>）若</w:t>
      </w:r>
      <w:r>
        <w:rPr>
          <w:rFonts w:ascii="仿宋" w:eastAsia="仿宋" w:hAnsi="仿宋" w:hint="eastAsia"/>
          <w:color w:val="FF0000"/>
          <w:sz w:val="28"/>
          <w:szCs w:val="28"/>
        </w:rPr>
        <w:t>获奖情况4项即可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54F037BD" w14:textId="234DBE19" w:rsidR="00E11220" w:rsidRDefault="00000000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6、附件2:《202</w:t>
      </w:r>
      <w:r w:rsidR="00BF0B4F"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年度福建农林大学金山学院</w:t>
      </w:r>
      <w:r w:rsidR="005D0F41">
        <w:rPr>
          <w:rFonts w:ascii="仿宋" w:eastAsia="仿宋" w:hAnsi="仿宋" w:hint="eastAsia"/>
          <w:sz w:val="28"/>
          <w:szCs w:val="28"/>
        </w:rPr>
        <w:t>十佳大学生</w:t>
      </w:r>
      <w:r>
        <w:rPr>
          <w:rFonts w:ascii="仿宋" w:eastAsia="仿宋" w:hAnsi="仿宋" w:hint="eastAsia"/>
          <w:sz w:val="28"/>
          <w:szCs w:val="28"/>
        </w:rPr>
        <w:t>推荐表》命名为“</w:t>
      </w:r>
      <w:r>
        <w:rPr>
          <w:rFonts w:ascii="仿宋" w:eastAsia="仿宋" w:hAnsi="仿宋" w:hint="eastAsia"/>
          <w:color w:val="FF0000"/>
          <w:sz w:val="28"/>
          <w:szCs w:val="28"/>
        </w:rPr>
        <w:t>xxx+《202</w:t>
      </w:r>
      <w:r w:rsidR="005D0F41">
        <w:rPr>
          <w:rFonts w:ascii="仿宋" w:eastAsia="仿宋" w:hAnsi="仿宋"/>
          <w:color w:val="FF0000"/>
          <w:sz w:val="28"/>
          <w:szCs w:val="28"/>
        </w:rPr>
        <w:t>2</w:t>
      </w:r>
      <w:r>
        <w:rPr>
          <w:rFonts w:ascii="仿宋" w:eastAsia="仿宋" w:hAnsi="仿宋" w:hint="eastAsia"/>
          <w:color w:val="FF0000"/>
          <w:sz w:val="28"/>
          <w:szCs w:val="28"/>
        </w:rPr>
        <w:t>年度福建农林大学金山学院</w:t>
      </w:r>
      <w:r w:rsidR="005D0F41">
        <w:rPr>
          <w:rFonts w:ascii="仿宋" w:eastAsia="仿宋" w:hAnsi="仿宋" w:hint="eastAsia"/>
          <w:color w:val="FF0000"/>
          <w:sz w:val="28"/>
          <w:szCs w:val="28"/>
        </w:rPr>
        <w:t>十佳大学生</w:t>
      </w:r>
      <w:r>
        <w:rPr>
          <w:rFonts w:ascii="仿宋" w:eastAsia="仿宋" w:hAnsi="仿宋" w:hint="eastAsia"/>
          <w:color w:val="FF0000"/>
          <w:sz w:val="28"/>
          <w:szCs w:val="28"/>
        </w:rPr>
        <w:t>推荐表</w:t>
      </w:r>
      <w:proofErr w:type="gramStart"/>
      <w:r>
        <w:rPr>
          <w:rFonts w:ascii="仿宋" w:eastAsia="仿宋" w:hAnsi="仿宋" w:hint="eastAsia"/>
          <w:color w:val="FF0000"/>
          <w:sz w:val="28"/>
          <w:szCs w:val="28"/>
        </w:rPr>
        <w:t>》</w:t>
      </w:r>
      <w:r>
        <w:rPr>
          <w:rFonts w:ascii="仿宋" w:eastAsia="仿宋" w:hAnsi="仿宋" w:hint="eastAsia"/>
          <w:sz w:val="28"/>
          <w:szCs w:val="28"/>
        </w:rPr>
        <w:t>”</w:t>
      </w:r>
      <w:proofErr w:type="gramEnd"/>
      <w:r>
        <w:rPr>
          <w:rFonts w:ascii="仿宋" w:eastAsia="仿宋" w:hAnsi="仿宋" w:hint="eastAsia"/>
          <w:sz w:val="28"/>
          <w:szCs w:val="28"/>
        </w:rPr>
        <w:t>。</w:t>
      </w:r>
    </w:p>
    <w:p w14:paraId="1E973A76" w14:textId="77777777" w:rsidR="00E11220" w:rsidRDefault="00000000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7、各类证明应另附一份word文件命名为“</w:t>
      </w:r>
      <w:r>
        <w:rPr>
          <w:rFonts w:ascii="仿宋" w:eastAsia="仿宋" w:hAnsi="仿宋" w:hint="eastAsia"/>
          <w:color w:val="FF0000"/>
          <w:sz w:val="28"/>
          <w:szCs w:val="28"/>
        </w:rPr>
        <w:t>附件3 xxx+证明</w:t>
      </w:r>
      <w:r>
        <w:rPr>
          <w:rFonts w:ascii="仿宋" w:eastAsia="仿宋" w:hAnsi="仿宋" w:hint="eastAsia"/>
          <w:sz w:val="28"/>
          <w:szCs w:val="28"/>
        </w:rPr>
        <w:t>（成绩、工时、获奖证明等）”与其余文件一起上交。</w:t>
      </w:r>
    </w:p>
    <w:p w14:paraId="687A82EC" w14:textId="53A1BF99" w:rsidR="00E11220" w:rsidRPr="00F052CA" w:rsidRDefault="00000000">
      <w:pPr>
        <w:spacing w:line="500" w:lineRule="exact"/>
        <w:rPr>
          <w:rFonts w:ascii="仿宋" w:eastAsia="仿宋" w:hAnsi="仿宋" w:hint="eastAsia"/>
          <w:b/>
          <w:bCs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  <w:u w:val="single"/>
        </w:rPr>
        <w:t>8、附件、备注等附加名称需从报名表中</w:t>
      </w:r>
      <w:r>
        <w:rPr>
          <w:rFonts w:ascii="仿宋" w:eastAsia="仿宋" w:hAnsi="仿宋" w:hint="eastAsia"/>
          <w:color w:val="FF0000"/>
          <w:sz w:val="28"/>
          <w:szCs w:val="28"/>
          <w:u w:val="single"/>
        </w:rPr>
        <w:t>删除，并将表格至于顶格</w:t>
      </w:r>
      <w:r>
        <w:rPr>
          <w:rFonts w:ascii="仿宋" w:eastAsia="仿宋" w:hAnsi="仿宋" w:hint="eastAsia"/>
          <w:sz w:val="28"/>
          <w:szCs w:val="28"/>
          <w:u w:val="single"/>
        </w:rPr>
        <w:t>，</w:t>
      </w:r>
      <w:r>
        <w:rPr>
          <w:rFonts w:ascii="仿宋" w:eastAsia="仿宋" w:hAnsi="仿宋" w:hint="eastAsia"/>
          <w:color w:val="000000" w:themeColor="text1"/>
          <w:sz w:val="28"/>
          <w:szCs w:val="28"/>
          <w:u w:val="single"/>
        </w:rPr>
        <w:t>表格格式框不予改动，</w:t>
      </w:r>
      <w:r>
        <w:rPr>
          <w:rFonts w:ascii="仿宋" w:eastAsia="仿宋" w:hAnsi="仿宋" w:hint="eastAsia"/>
          <w:color w:val="FF0000"/>
          <w:sz w:val="28"/>
          <w:szCs w:val="28"/>
          <w:u w:val="single"/>
        </w:rPr>
        <w:t>字体均为仿宋_GB2312、小四、黑色。</w:t>
      </w:r>
    </w:p>
    <w:sectPr w:rsidR="00E11220" w:rsidRPr="00F052C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220"/>
    <w:rsid w:val="005B2A44"/>
    <w:rsid w:val="005D0F41"/>
    <w:rsid w:val="0076485D"/>
    <w:rsid w:val="00BF0B4F"/>
    <w:rsid w:val="00E11220"/>
    <w:rsid w:val="00F052CA"/>
    <w:rsid w:val="17D9550D"/>
    <w:rsid w:val="192E1DB5"/>
    <w:rsid w:val="5BF705DC"/>
    <w:rsid w:val="5CC342B6"/>
    <w:rsid w:val="7E31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30D594"/>
  <w15:docId w15:val="{D0218BA5-50C4-4C5F-88EB-A4B4A50F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WQ .</dc:creator>
  <cp:lastModifiedBy>陈 彦婷</cp:lastModifiedBy>
  <cp:revision>5</cp:revision>
  <dcterms:created xsi:type="dcterms:W3CDTF">2022-10-31T12:00:00Z</dcterms:created>
  <dcterms:modified xsi:type="dcterms:W3CDTF">2022-10-31T12:19:00Z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01144C593BBE3B639E73A761AC1A4A5C</vt:lpwstr>
  </property>
</Properties>
</file>